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84" w:rsidRPr="00C832DA" w:rsidRDefault="00B018EE" w:rsidP="00273C5D">
      <w:pPr>
        <w:jc w:val="center"/>
        <w:rPr>
          <w:color w:val="auto"/>
          <w:sz w:val="21"/>
          <w:szCs w:val="21"/>
        </w:rPr>
      </w:pPr>
      <w:r w:rsidRPr="00C832DA">
        <w:rPr>
          <w:rStyle w:val="SubtleReference"/>
          <w:b/>
          <w:color w:val="auto"/>
          <w:sz w:val="25"/>
          <w:szCs w:val="25"/>
          <w:u w:val="single"/>
        </w:rPr>
        <w:t>Leave Application Form for CL / EL ETC</w:t>
      </w:r>
      <w:r w:rsidRPr="00C832DA">
        <w:rPr>
          <w:rFonts w:ascii="Copperplate Gothic" w:eastAsia="Copperplate Gothic" w:hAnsi="Copperplate Gothic" w:cs="Copperplate Gothic"/>
          <w:color w:val="auto"/>
          <w:sz w:val="21"/>
          <w:szCs w:val="21"/>
          <w:u w:color="000000"/>
        </w:rPr>
        <w:t>.</w:t>
      </w:r>
    </w:p>
    <w:p w:rsidR="00770184" w:rsidRPr="00C832DA" w:rsidRDefault="00B018EE" w:rsidP="00F8490B">
      <w:pPr>
        <w:tabs>
          <w:tab w:val="left" w:pos="450"/>
          <w:tab w:val="left" w:pos="540"/>
        </w:tabs>
        <w:spacing w:after="14" w:line="259" w:lineRule="auto"/>
        <w:ind w:left="0" w:firstLine="0"/>
        <w:rPr>
          <w:b/>
          <w:color w:val="auto"/>
          <w:sz w:val="21"/>
          <w:szCs w:val="21"/>
        </w:rPr>
      </w:pPr>
      <w:r w:rsidRPr="00C832DA">
        <w:rPr>
          <w:b/>
          <w:color w:val="auto"/>
          <w:sz w:val="21"/>
          <w:szCs w:val="21"/>
        </w:rPr>
        <w:t xml:space="preserve"> </w:t>
      </w:r>
    </w:p>
    <w:p w:rsidR="00770184" w:rsidRPr="00B018EE" w:rsidRDefault="00B018EE" w:rsidP="00273C5D">
      <w:pPr>
        <w:numPr>
          <w:ilvl w:val="0"/>
          <w:numId w:val="1"/>
        </w:numPr>
        <w:ind w:left="720" w:hanging="630"/>
        <w:rPr>
          <w:sz w:val="21"/>
          <w:szCs w:val="21"/>
        </w:rPr>
      </w:pPr>
      <w:r w:rsidRPr="00B018EE">
        <w:rPr>
          <w:sz w:val="21"/>
          <w:szCs w:val="21"/>
        </w:rPr>
        <w:t xml:space="preserve">Fill the application form &amp; send to </w:t>
      </w:r>
      <w:r w:rsidRPr="00B018EE">
        <w:rPr>
          <w:color w:val="0563C1"/>
          <w:sz w:val="21"/>
          <w:szCs w:val="21"/>
          <w:u w:val="single" w:color="0563C1"/>
        </w:rPr>
        <w:t>admin-leave@iiitd.ac.in</w:t>
      </w:r>
      <w:r w:rsidRPr="00B018EE">
        <w:rPr>
          <w:sz w:val="21"/>
          <w:szCs w:val="21"/>
        </w:rPr>
        <w:t xml:space="preserve"> with CC to </w:t>
      </w:r>
      <w:r w:rsidRPr="00B018EE">
        <w:rPr>
          <w:color w:val="0563C1"/>
          <w:sz w:val="21"/>
          <w:szCs w:val="21"/>
          <w:u w:val="single" w:color="0563C1"/>
        </w:rPr>
        <w:t>HoD-dept@iiitd.ac.in.</w:t>
      </w:r>
      <w:r w:rsidRPr="00B018EE">
        <w:rPr>
          <w:sz w:val="21"/>
          <w:szCs w:val="21"/>
        </w:rPr>
        <w:t xml:space="preserve"> Please also attach copies of invitation / paper acceptance etc. particularly for WL. </w:t>
      </w:r>
    </w:p>
    <w:p w:rsidR="00770184" w:rsidRPr="00B018EE" w:rsidRDefault="00B018EE" w:rsidP="00273C5D">
      <w:pPr>
        <w:numPr>
          <w:ilvl w:val="0"/>
          <w:numId w:val="1"/>
        </w:numPr>
        <w:ind w:left="720" w:hanging="630"/>
        <w:rPr>
          <w:sz w:val="21"/>
          <w:szCs w:val="21"/>
        </w:rPr>
      </w:pPr>
      <w:r w:rsidRPr="00B018EE">
        <w:rPr>
          <w:sz w:val="21"/>
          <w:szCs w:val="21"/>
        </w:rPr>
        <w:t xml:space="preserve">For CL/WL </w:t>
      </w:r>
      <w:proofErr w:type="spellStart"/>
      <w:r w:rsidRPr="00B018EE">
        <w:rPr>
          <w:sz w:val="21"/>
          <w:szCs w:val="21"/>
        </w:rPr>
        <w:t>HoD</w:t>
      </w:r>
      <w:proofErr w:type="spellEnd"/>
      <w:r w:rsidRPr="00B018EE">
        <w:rPr>
          <w:sz w:val="21"/>
          <w:szCs w:val="21"/>
        </w:rPr>
        <w:t xml:space="preserve"> to check eligibility and approve on e-mail (also maintain records in the Dept.)  </w:t>
      </w:r>
    </w:p>
    <w:p w:rsidR="00770184" w:rsidRPr="00B018EE" w:rsidRDefault="00B018EE" w:rsidP="00273C5D">
      <w:pPr>
        <w:numPr>
          <w:ilvl w:val="0"/>
          <w:numId w:val="1"/>
        </w:numPr>
        <w:ind w:left="720" w:hanging="630"/>
        <w:rPr>
          <w:sz w:val="21"/>
          <w:szCs w:val="21"/>
        </w:rPr>
      </w:pPr>
      <w:r w:rsidRPr="00B018EE">
        <w:rPr>
          <w:sz w:val="21"/>
          <w:szCs w:val="21"/>
        </w:rPr>
        <w:t xml:space="preserve">For other leaves </w:t>
      </w:r>
      <w:proofErr w:type="spellStart"/>
      <w:r w:rsidRPr="00B018EE">
        <w:rPr>
          <w:sz w:val="21"/>
          <w:szCs w:val="21"/>
        </w:rPr>
        <w:t>HoD</w:t>
      </w:r>
      <w:proofErr w:type="spellEnd"/>
      <w:r w:rsidRPr="00B018EE">
        <w:rPr>
          <w:sz w:val="21"/>
          <w:szCs w:val="21"/>
        </w:rPr>
        <w:t xml:space="preserve"> to send approval and comments to </w:t>
      </w:r>
      <w:r w:rsidRPr="00B018EE">
        <w:rPr>
          <w:color w:val="0563C1"/>
          <w:sz w:val="21"/>
          <w:szCs w:val="21"/>
          <w:u w:val="single" w:color="0563C1"/>
        </w:rPr>
        <w:t>admin-leave@iiitd.ac.in</w:t>
      </w:r>
      <w:r w:rsidRPr="00B018EE">
        <w:rPr>
          <w:sz w:val="21"/>
          <w:szCs w:val="21"/>
        </w:rPr>
        <w:t xml:space="preserve">   </w:t>
      </w:r>
    </w:p>
    <w:p w:rsidR="00770184" w:rsidRPr="00B018EE" w:rsidRDefault="00DB666D" w:rsidP="00273C5D">
      <w:pPr>
        <w:numPr>
          <w:ilvl w:val="0"/>
          <w:numId w:val="1"/>
        </w:numPr>
        <w:ind w:left="720" w:hanging="630"/>
        <w:rPr>
          <w:sz w:val="21"/>
          <w:szCs w:val="21"/>
        </w:rPr>
      </w:pPr>
      <w:r>
        <w:rPr>
          <w:sz w:val="21"/>
          <w:szCs w:val="21"/>
        </w:rPr>
        <w:t xml:space="preserve">Office of </w:t>
      </w:r>
      <w:r w:rsidR="000E1307" w:rsidRPr="00B018EE">
        <w:rPr>
          <w:sz w:val="21"/>
          <w:szCs w:val="21"/>
        </w:rPr>
        <w:t>Faculty Affairs</w:t>
      </w:r>
      <w:r w:rsidR="00B018EE" w:rsidRPr="00B018EE">
        <w:rPr>
          <w:sz w:val="21"/>
          <w:szCs w:val="21"/>
        </w:rPr>
        <w:t xml:space="preserve"> to process the request (take other approvals </w:t>
      </w:r>
      <w:proofErr w:type="spellStart"/>
      <w:r w:rsidR="00B018EE" w:rsidRPr="00B018EE">
        <w:rPr>
          <w:sz w:val="21"/>
          <w:szCs w:val="21"/>
        </w:rPr>
        <w:t>eg</w:t>
      </w:r>
      <w:proofErr w:type="spellEnd"/>
      <w:r w:rsidR="00B018EE" w:rsidRPr="00B018EE">
        <w:rPr>
          <w:sz w:val="21"/>
          <w:szCs w:val="21"/>
        </w:rPr>
        <w:t xml:space="preserve">; DIRD as needed), &amp; inform about the leave as reply to the original email request to faculty &amp; CC to </w:t>
      </w:r>
      <w:proofErr w:type="spellStart"/>
      <w:r w:rsidR="00B018EE" w:rsidRPr="00B018EE">
        <w:rPr>
          <w:sz w:val="21"/>
          <w:szCs w:val="21"/>
        </w:rPr>
        <w:t>HoD</w:t>
      </w:r>
      <w:proofErr w:type="spellEnd"/>
      <w:r w:rsidR="00B018EE" w:rsidRPr="00B018EE">
        <w:rPr>
          <w:sz w:val="21"/>
          <w:szCs w:val="21"/>
        </w:rPr>
        <w:t xml:space="preserve"> </w:t>
      </w:r>
    </w:p>
    <w:p w:rsidR="00B018EE" w:rsidRPr="00B018EE" w:rsidRDefault="00B018EE" w:rsidP="00273C5D">
      <w:pPr>
        <w:numPr>
          <w:ilvl w:val="0"/>
          <w:numId w:val="1"/>
        </w:numPr>
        <w:spacing w:after="0"/>
        <w:ind w:left="720" w:hanging="630"/>
        <w:rPr>
          <w:sz w:val="21"/>
          <w:szCs w:val="21"/>
        </w:rPr>
      </w:pPr>
      <w:r w:rsidRPr="00B018EE">
        <w:rPr>
          <w:sz w:val="21"/>
          <w:szCs w:val="21"/>
        </w:rPr>
        <w:t>For Long / Sabbatical / Entrepreneurship leaves please use the other form. For any other leave, send an email.</w:t>
      </w:r>
    </w:p>
    <w:p w:rsidR="00770184" w:rsidRPr="00B018EE" w:rsidRDefault="00B018EE" w:rsidP="00B018EE">
      <w:pPr>
        <w:spacing w:after="0"/>
        <w:ind w:left="990" w:firstLine="0"/>
        <w:rPr>
          <w:sz w:val="21"/>
          <w:szCs w:val="21"/>
        </w:rPr>
      </w:pPr>
      <w:r w:rsidRPr="00B018EE">
        <w:rPr>
          <w:sz w:val="21"/>
          <w:szCs w:val="21"/>
        </w:rPr>
        <w:t xml:space="preserve"> </w:t>
      </w:r>
      <w:r w:rsidRPr="00B018EE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416BD3F5" wp14:editId="60AF264F">
            <wp:simplePos x="0" y="0"/>
            <wp:positionH relativeFrom="page">
              <wp:posOffset>6515100</wp:posOffset>
            </wp:positionH>
            <wp:positionV relativeFrom="page">
              <wp:posOffset>85725</wp:posOffset>
            </wp:positionV>
            <wp:extent cx="733425" cy="7334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980" w:type="dxa"/>
        <w:tblInd w:w="-275" w:type="dxa"/>
        <w:tblCellMar>
          <w:top w:w="42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812"/>
        <w:gridCol w:w="1566"/>
        <w:gridCol w:w="3826"/>
      </w:tblGrid>
      <w:tr w:rsidR="00770184" w:rsidRPr="00B018EE" w:rsidTr="002D160B">
        <w:trPr>
          <w:trHeight w:val="41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1.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Name of Faculty Member 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  </w:t>
            </w:r>
          </w:p>
        </w:tc>
      </w:tr>
      <w:tr w:rsidR="00770184" w:rsidRPr="00B018EE" w:rsidTr="002D160B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2.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Name of Dept./Center 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72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72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18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3.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Type of leave to be availed 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0E1307" w:rsidP="000E1307">
            <w:pPr>
              <w:numPr>
                <w:ilvl w:val="0"/>
                <w:numId w:val="2"/>
              </w:numPr>
              <w:tabs>
                <w:tab w:val="left" w:pos="346"/>
                <w:tab w:val="left" w:pos="871"/>
              </w:tabs>
              <w:spacing w:after="1" w:line="259" w:lineRule="auto"/>
              <w:ind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CL (Casual Leave) </w:t>
            </w:r>
          </w:p>
          <w:p w:rsidR="000E1307" w:rsidRPr="00B018EE" w:rsidRDefault="00B018EE" w:rsidP="000E1307">
            <w:pPr>
              <w:numPr>
                <w:ilvl w:val="0"/>
                <w:numId w:val="2"/>
              </w:numPr>
              <w:tabs>
                <w:tab w:val="left" w:pos="346"/>
              </w:tabs>
              <w:spacing w:after="0" w:line="263" w:lineRule="auto"/>
              <w:ind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WL (Work Leave)  </w:t>
            </w:r>
          </w:p>
          <w:p w:rsidR="000E1307" w:rsidRPr="00B018EE" w:rsidRDefault="000E1307" w:rsidP="000E1307">
            <w:pPr>
              <w:numPr>
                <w:ilvl w:val="0"/>
                <w:numId w:val="2"/>
              </w:numPr>
              <w:tabs>
                <w:tab w:val="left" w:pos="346"/>
              </w:tabs>
              <w:spacing w:after="0" w:line="263" w:lineRule="auto"/>
              <w:ind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EL </w:t>
            </w:r>
            <w:r w:rsidR="00B018EE" w:rsidRPr="00B018EE">
              <w:rPr>
                <w:sz w:val="21"/>
                <w:szCs w:val="21"/>
              </w:rPr>
              <w:t xml:space="preserve">(Earned Leave) </w:t>
            </w:r>
          </w:p>
          <w:p w:rsidR="000E1307" w:rsidRPr="00B018EE" w:rsidRDefault="00B018EE" w:rsidP="000E1307">
            <w:pPr>
              <w:numPr>
                <w:ilvl w:val="0"/>
                <w:numId w:val="2"/>
              </w:numPr>
              <w:tabs>
                <w:tab w:val="left" w:pos="346"/>
              </w:tabs>
              <w:spacing w:after="0" w:line="263" w:lineRule="auto"/>
              <w:ind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VL (Vacation Leave)  </w:t>
            </w:r>
          </w:p>
          <w:p w:rsidR="000E1307" w:rsidRPr="00B018EE" w:rsidRDefault="00B018EE" w:rsidP="000E1307">
            <w:pPr>
              <w:numPr>
                <w:ilvl w:val="0"/>
                <w:numId w:val="2"/>
              </w:numPr>
              <w:tabs>
                <w:tab w:val="left" w:pos="346"/>
              </w:tabs>
              <w:spacing w:after="0" w:line="263" w:lineRule="auto"/>
              <w:ind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RH (Restricted Holiday)  </w:t>
            </w:r>
          </w:p>
          <w:p w:rsidR="00770184" w:rsidRPr="00B018EE" w:rsidRDefault="00B018EE" w:rsidP="000E1307">
            <w:pPr>
              <w:numPr>
                <w:ilvl w:val="0"/>
                <w:numId w:val="2"/>
              </w:numPr>
              <w:tabs>
                <w:tab w:val="left" w:pos="346"/>
              </w:tabs>
              <w:spacing w:after="0" w:line="263" w:lineRule="auto"/>
              <w:ind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ML (Medical Leave – can be availed only in case of </w:t>
            </w:r>
            <w:r w:rsidR="00DB666D">
              <w:rPr>
                <w:sz w:val="21"/>
                <w:szCs w:val="21"/>
              </w:rPr>
              <w:t xml:space="preserve">     </w:t>
            </w:r>
            <w:bookmarkStart w:id="0" w:name="_GoBack"/>
            <w:bookmarkEnd w:id="0"/>
            <w:r w:rsidRPr="00B018EE">
              <w:rPr>
                <w:sz w:val="21"/>
                <w:szCs w:val="21"/>
              </w:rPr>
              <w:t xml:space="preserve">hospitalization)  </w:t>
            </w:r>
          </w:p>
        </w:tc>
      </w:tr>
      <w:tr w:rsidR="00770184" w:rsidRPr="00B018EE" w:rsidTr="002D160B">
        <w:trPr>
          <w:trHeight w:val="44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4.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Date of leave 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 w:rsidP="00C902BB">
            <w:pPr>
              <w:spacing w:after="0" w:line="237" w:lineRule="auto"/>
              <w:ind w:left="0" w:right="74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From:                                  To:  </w:t>
            </w:r>
            <w:r w:rsidRPr="00B018EE">
              <w:rPr>
                <w:sz w:val="21"/>
                <w:szCs w:val="21"/>
              </w:rPr>
              <w:tab/>
              <w:t xml:space="preserve"> </w:t>
            </w:r>
            <w:r w:rsidRPr="00B018EE">
              <w:rPr>
                <w:sz w:val="21"/>
                <w:szCs w:val="21"/>
              </w:rPr>
              <w:tab/>
              <w:t xml:space="preserve">        </w:t>
            </w:r>
            <w:r w:rsidR="000E1307" w:rsidRPr="00B018EE">
              <w:rPr>
                <w:sz w:val="21"/>
                <w:szCs w:val="21"/>
              </w:rPr>
              <w:t xml:space="preserve">                </w:t>
            </w:r>
            <w:r w:rsidRPr="00B018EE">
              <w:rPr>
                <w:sz w:val="21"/>
                <w:szCs w:val="21"/>
              </w:rPr>
              <w:t xml:space="preserve">No. of Days:   </w:t>
            </w:r>
          </w:p>
        </w:tc>
      </w:tr>
      <w:tr w:rsidR="00770184" w:rsidRPr="00B018EE" w:rsidTr="002D160B">
        <w:trPr>
          <w:trHeight w:val="35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5.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0E4779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Purpose:</w:t>
            </w:r>
          </w:p>
        </w:tc>
      </w:tr>
      <w:tr w:rsidR="00770184" w:rsidRPr="00B018EE" w:rsidTr="002D160B">
        <w:trPr>
          <w:trHeight w:val="8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6.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No. of classes missed &amp; arrangements made for classes: 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B018EE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8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7.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Arrangements made for other administrative duties </w:t>
            </w:r>
            <w:r w:rsidRPr="00B018EE">
              <w:rPr>
                <w:i/>
                <w:sz w:val="21"/>
                <w:szCs w:val="21"/>
              </w:rPr>
              <w:t>(in case of leave exceeding 03 days) (if applicable):</w:t>
            </w:r>
            <w:r w:rsidRPr="00B018EE">
              <w:rPr>
                <w:sz w:val="21"/>
                <w:szCs w:val="21"/>
              </w:rPr>
              <w:t xml:space="preserve">    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2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8.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Source of funds (PDA/Project No/Institute/Others) </w:t>
            </w:r>
            <w:r w:rsidRPr="00B018EE">
              <w:rPr>
                <w:i/>
                <w:sz w:val="21"/>
                <w:szCs w:val="21"/>
              </w:rPr>
              <w:t>if applicable:</w:t>
            </w: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8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A8" w:rsidRPr="00B018EE" w:rsidRDefault="00B018EE" w:rsidP="00E946A8">
            <w:pPr>
              <w:spacing w:after="0" w:line="259" w:lineRule="auto"/>
              <w:ind w:left="0" w:right="120" w:firstLine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9.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Approx. expenses for this travel </w:t>
            </w:r>
            <w:r w:rsidRPr="00B018EE">
              <w:rPr>
                <w:i/>
                <w:sz w:val="21"/>
                <w:szCs w:val="21"/>
              </w:rPr>
              <w:t xml:space="preserve">(if applicable)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2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156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01" w:firstLine="0"/>
              <w:jc w:val="center"/>
              <w:rPr>
                <w:sz w:val="21"/>
                <w:szCs w:val="21"/>
              </w:rPr>
            </w:pPr>
            <w:r w:rsidRPr="00B018EE">
              <w:rPr>
                <w:b/>
                <w:i/>
                <w:sz w:val="21"/>
                <w:szCs w:val="21"/>
              </w:rPr>
              <w:t xml:space="preserve">- - - - - For Office Use Only - - - - - </w:t>
            </w:r>
          </w:p>
        </w:tc>
      </w:tr>
      <w:tr w:rsidR="00770184" w:rsidRPr="00B018EE" w:rsidTr="002D160B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10.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Whether fund available? 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11.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Approval of Dean IRD for PDA, projects on (email obtained) 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156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If approved by </w:t>
            </w:r>
            <w:proofErr w:type="spellStart"/>
            <w:r w:rsidRPr="00B018EE">
              <w:rPr>
                <w:sz w:val="21"/>
                <w:szCs w:val="21"/>
              </w:rPr>
              <w:t>HoD</w:t>
            </w:r>
            <w:proofErr w:type="spellEnd"/>
            <w:r w:rsidRPr="00B018EE">
              <w:rPr>
                <w:sz w:val="21"/>
                <w:szCs w:val="21"/>
              </w:rPr>
              <w:t xml:space="preserve"> (attach email)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156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No. of days the above leave availed, applied &amp; balance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4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right="10" w:firstLine="0"/>
              <w:jc w:val="center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>12.</w:t>
            </w:r>
            <w:r w:rsidRPr="00B018E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b/>
                <w:sz w:val="21"/>
                <w:szCs w:val="21"/>
              </w:rPr>
              <w:t xml:space="preserve">Decision(s) of the Director / Dean of Faculty Affairs </w:t>
            </w:r>
          </w:p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770184" w:rsidRPr="00B018EE" w:rsidTr="002D160B">
        <w:trPr>
          <w:trHeight w:val="49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770184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                     Approved     </w:t>
            </w:r>
            <w:r w:rsidRPr="00B018EE"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 w:rsidRPr="00B018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84" w:rsidRPr="00B018EE" w:rsidRDefault="00B018E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B018EE">
              <w:rPr>
                <w:sz w:val="21"/>
                <w:szCs w:val="21"/>
              </w:rPr>
              <w:t xml:space="preserve">                                 Not Approved   </w:t>
            </w:r>
            <w:r w:rsidRPr="00B018EE"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 w:rsidRPr="00B018EE">
              <w:rPr>
                <w:sz w:val="21"/>
                <w:szCs w:val="21"/>
              </w:rPr>
              <w:t xml:space="preserve"> </w:t>
            </w:r>
          </w:p>
        </w:tc>
      </w:tr>
    </w:tbl>
    <w:p w:rsidR="00770184" w:rsidRPr="00B018EE" w:rsidRDefault="00B018EE">
      <w:pPr>
        <w:spacing w:after="0" w:line="259" w:lineRule="auto"/>
        <w:ind w:left="0" w:firstLine="0"/>
        <w:rPr>
          <w:sz w:val="21"/>
          <w:szCs w:val="21"/>
        </w:rPr>
      </w:pPr>
      <w:r w:rsidRPr="00B018EE">
        <w:rPr>
          <w:sz w:val="21"/>
          <w:szCs w:val="21"/>
        </w:rPr>
        <w:lastRenderedPageBreak/>
        <w:t xml:space="preserve"> </w:t>
      </w:r>
    </w:p>
    <w:sectPr w:rsidR="00770184" w:rsidRPr="00B018EE" w:rsidSect="00C902BB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60F0"/>
    <w:multiLevelType w:val="hybridMultilevel"/>
    <w:tmpl w:val="41BAFF1A"/>
    <w:lvl w:ilvl="0" w:tplc="3490EB76">
      <w:start w:val="1"/>
      <w:numFmt w:val="lowerRoman"/>
      <w:lvlText w:val="(%1)"/>
      <w:lvlJc w:val="left"/>
      <w:pPr>
        <w:ind w:left="9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B8CC">
      <w:start w:val="1"/>
      <w:numFmt w:val="lowerLetter"/>
      <w:lvlText w:val="%2"/>
      <w:lvlJc w:val="left"/>
      <w:pPr>
        <w:ind w:left="1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66838">
      <w:start w:val="1"/>
      <w:numFmt w:val="lowerRoman"/>
      <w:lvlText w:val="%3"/>
      <w:lvlJc w:val="left"/>
      <w:pPr>
        <w:ind w:left="2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6D42C">
      <w:start w:val="1"/>
      <w:numFmt w:val="decimal"/>
      <w:lvlText w:val="%4"/>
      <w:lvlJc w:val="left"/>
      <w:pPr>
        <w:ind w:left="2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8423A">
      <w:start w:val="1"/>
      <w:numFmt w:val="lowerLetter"/>
      <w:lvlText w:val="%5"/>
      <w:lvlJc w:val="left"/>
      <w:pPr>
        <w:ind w:left="3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8CCDA">
      <w:start w:val="1"/>
      <w:numFmt w:val="lowerRoman"/>
      <w:lvlText w:val="%6"/>
      <w:lvlJc w:val="left"/>
      <w:pPr>
        <w:ind w:left="4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6F3A6">
      <w:start w:val="1"/>
      <w:numFmt w:val="decimal"/>
      <w:lvlText w:val="%7"/>
      <w:lvlJc w:val="left"/>
      <w:pPr>
        <w:ind w:left="49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E0A9C">
      <w:start w:val="1"/>
      <w:numFmt w:val="lowerLetter"/>
      <w:lvlText w:val="%8"/>
      <w:lvlJc w:val="left"/>
      <w:pPr>
        <w:ind w:left="56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2F288">
      <w:start w:val="1"/>
      <w:numFmt w:val="lowerRoman"/>
      <w:lvlText w:val="%9"/>
      <w:lvlJc w:val="left"/>
      <w:pPr>
        <w:ind w:left="63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3537F"/>
    <w:multiLevelType w:val="hybridMultilevel"/>
    <w:tmpl w:val="D2DA9B24"/>
    <w:lvl w:ilvl="0" w:tplc="3216CA7E">
      <w:start w:val="1"/>
      <w:numFmt w:val="bullet"/>
      <w:lvlText w:val="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3C5ECE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286FA0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EAA25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A08A70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5BAF8A2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28090A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D61A5A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EEA62E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84"/>
    <w:rsid w:val="000E1307"/>
    <w:rsid w:val="000E4779"/>
    <w:rsid w:val="00273C5D"/>
    <w:rsid w:val="002D160B"/>
    <w:rsid w:val="006E198F"/>
    <w:rsid w:val="00770184"/>
    <w:rsid w:val="00B018EE"/>
    <w:rsid w:val="00C832DA"/>
    <w:rsid w:val="00C902BB"/>
    <w:rsid w:val="00DB666D"/>
    <w:rsid w:val="00E946A8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C2E0"/>
  <w15:docId w15:val="{59057173-318C-44D0-9EF6-ABB66BC8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" w:line="248" w:lineRule="auto"/>
      <w:ind w:left="730" w:hanging="730"/>
    </w:pPr>
    <w:rPr>
      <w:rFonts w:ascii="Book Antiqua" w:eastAsia="Book Antiqua" w:hAnsi="Book Antiqua" w:cs="Book Antiqu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E1307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79"/>
    <w:rPr>
      <w:rFonts w:ascii="Segoe UI" w:eastAsia="Book Antiqu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BB97-2C1B-485A-A2CE-78387DF7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</dc:creator>
  <cp:keywords/>
  <cp:lastModifiedBy>office-assistant</cp:lastModifiedBy>
  <cp:revision>10</cp:revision>
  <cp:lastPrinted>2025-05-28T05:50:00Z</cp:lastPrinted>
  <dcterms:created xsi:type="dcterms:W3CDTF">2025-05-28T05:17:00Z</dcterms:created>
  <dcterms:modified xsi:type="dcterms:W3CDTF">2025-05-28T07:15:00Z</dcterms:modified>
</cp:coreProperties>
</file>